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79" w:rsidRPr="006628C1" w:rsidRDefault="00CB3979" w:rsidP="00CB3979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628C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ГАПОУ Новосибирской области</w:t>
      </w:r>
    </w:p>
    <w:p w:rsidR="00CB3979" w:rsidRPr="006628C1" w:rsidRDefault="00CB3979" w:rsidP="00CB3979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628C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«Болотнинский педагогический колледж»</w:t>
      </w:r>
    </w:p>
    <w:p w:rsidR="00CB3979" w:rsidRPr="006628C1" w:rsidRDefault="00CB3979" w:rsidP="00CB3979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B3323" w:rsidRDefault="009B3323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23" w:rsidRDefault="009B3323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478" w:rsidRDefault="00216794" w:rsidP="009B3323">
      <w:pPr>
        <w:shd w:val="clear" w:color="auto" w:fill="FFFFFF"/>
        <w:spacing w:before="150" w:after="0" w:line="240" w:lineRule="auto"/>
        <w:ind w:right="150" w:firstLine="70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Методика обучения технике </w:t>
      </w:r>
    </w:p>
    <w:p w:rsidR="009B3323" w:rsidRPr="009B3323" w:rsidRDefault="00216794" w:rsidP="009B3323">
      <w:pPr>
        <w:shd w:val="clear" w:color="auto" w:fill="FFFFFF"/>
        <w:spacing w:before="150" w:after="0" w:line="240" w:lineRule="auto"/>
        <w:ind w:right="150" w:firstLine="70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барьерного</w:t>
      </w:r>
      <w:r w:rsidR="009B3323" w:rsidRPr="009B332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бег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</w:t>
      </w:r>
    </w:p>
    <w:p w:rsidR="009B3323" w:rsidRDefault="009B3323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23" w:rsidRDefault="009B3323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23" w:rsidRDefault="009B3323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32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72050" cy="4324350"/>
            <wp:effectExtent l="19050" t="0" r="0" b="0"/>
            <wp:docPr id="4" name="Рисунок 1" descr="C:\Users\Пользователь\Downloads\4634915-male-in-a-hurdle-r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4634915-male-in-a-hurdle-ra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979" w:rsidRDefault="00CB3979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23" w:rsidRDefault="009B3323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23" w:rsidRDefault="009B3323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23" w:rsidRDefault="009B3323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323" w:rsidRDefault="00CB3979" w:rsidP="00CB397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628C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Болотное</w:t>
      </w:r>
      <w:r w:rsidR="0021679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2020</w:t>
      </w:r>
    </w:p>
    <w:p w:rsidR="00EA4E0E" w:rsidRDefault="00EA4E0E" w:rsidP="00CB397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16794" w:rsidRDefault="00216794" w:rsidP="00CB397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16794" w:rsidRDefault="00216794" w:rsidP="00CB397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16794" w:rsidRDefault="00216794" w:rsidP="00CB397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16794" w:rsidRDefault="00216794" w:rsidP="00CB397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16794" w:rsidRDefault="00216794" w:rsidP="00CB397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16794" w:rsidRPr="00CB3979" w:rsidRDefault="00216794" w:rsidP="00CB397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EA4E0E" w:rsidRPr="00216794" w:rsidRDefault="00EA4E0E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794">
        <w:rPr>
          <w:rFonts w:ascii="Times New Roman" w:hAnsi="Times New Roman" w:cs="Times New Roman"/>
          <w:sz w:val="28"/>
          <w:szCs w:val="28"/>
        </w:rPr>
        <w:t>Составитель:  Екимов А.Н.,  преподаватель физвоспитания, ВКК</w:t>
      </w:r>
      <w:r w:rsidRPr="00216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4E0E" w:rsidRDefault="00EA4E0E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E0E" w:rsidRDefault="00EA4E0E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E0E" w:rsidRDefault="00EA4E0E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E0E" w:rsidRDefault="00EA4E0E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E0E" w:rsidRDefault="00EA4E0E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E0E" w:rsidRDefault="00EA4E0E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E0E" w:rsidRDefault="00EA4E0E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E0E" w:rsidRDefault="00EA4E0E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E0E" w:rsidRDefault="00EA4E0E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E0E" w:rsidRDefault="00EA4E0E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E0E" w:rsidRDefault="00EA4E0E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E0E" w:rsidRDefault="00EA4E0E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794" w:rsidRDefault="00216794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794" w:rsidRDefault="00216794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794" w:rsidRDefault="00216794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794" w:rsidRDefault="00216794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794" w:rsidRDefault="00216794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794" w:rsidRPr="00216794" w:rsidRDefault="00EA4E0E" w:rsidP="00216794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Рекомендовано для преподавателей и студентов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методического пособия по легкой атлетике для начального обучения технике барьерного бега.</w:t>
      </w:r>
    </w:p>
    <w:p w:rsidR="00696D82" w:rsidRPr="00696D82" w:rsidRDefault="00696D82" w:rsidP="00383C0A">
      <w:pPr>
        <w:shd w:val="clear" w:color="auto" w:fill="FFFFFF"/>
        <w:spacing w:before="150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Барьерный бег</w:t>
      </w:r>
      <w:r w:rsidRPr="0069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сложнотехнических видов легкой атлетики. Сложность этого бега заключается в том, что барьеристу, помимо соответствующих требований к скоростному бегу на гладкой дистанции, необходимо четко соблюдать определенный ритм и длину шагов от старта до последнего барьера, не допускать излишних вертикальных колебаний, владеть хорошей координацией движений, иметь силу и ловкость, гибкость и подвижность в тазобедренных суставах.</w:t>
      </w:r>
    </w:p>
    <w:p w:rsidR="00696D82" w:rsidRPr="00696D82" w:rsidRDefault="00696D82" w:rsidP="00383C0A">
      <w:pPr>
        <w:shd w:val="clear" w:color="auto" w:fill="FFFFFF"/>
        <w:spacing w:before="150" w:after="0" w:line="240" w:lineRule="auto"/>
        <w:ind w:right="150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Приступают к овладению техникой барьерного бега после того, как занимающиеся овладели основами гладкого бега и техникой высокого и низкого старта. Следует отметить, что при обучении все упражнения целесообразно выполнять на обе ноги.</w:t>
      </w:r>
    </w:p>
    <w:p w:rsidR="00696D82" w:rsidRPr="00696D82" w:rsidRDefault="00696D82" w:rsidP="009E73EB">
      <w:p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D82" w:rsidRDefault="00696D82" w:rsidP="00696D82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и средства обучения технике барьерного бега</w:t>
      </w:r>
    </w:p>
    <w:tbl>
      <w:tblPr>
        <w:tblStyle w:val="a3"/>
        <w:tblW w:w="11625" w:type="dxa"/>
        <w:tblInd w:w="-1452" w:type="dxa"/>
        <w:tblLook w:val="04A0"/>
      </w:tblPr>
      <w:tblGrid>
        <w:gridCol w:w="2836"/>
        <w:gridCol w:w="3686"/>
        <w:gridCol w:w="5103"/>
      </w:tblGrid>
      <w:tr w:rsidR="00696D82" w:rsidTr="008C0A56">
        <w:tc>
          <w:tcPr>
            <w:tcW w:w="2836" w:type="dxa"/>
          </w:tcPr>
          <w:p w:rsidR="00696D82" w:rsidRDefault="00696D82" w:rsidP="00696D82">
            <w:pPr>
              <w:spacing w:before="150" w:after="150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686" w:type="dxa"/>
          </w:tcPr>
          <w:p w:rsidR="00696D82" w:rsidRDefault="00696D82" w:rsidP="00696D82">
            <w:pPr>
              <w:spacing w:before="150" w:after="150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Средства</w:t>
            </w:r>
          </w:p>
        </w:tc>
        <w:tc>
          <w:tcPr>
            <w:tcW w:w="5103" w:type="dxa"/>
          </w:tcPr>
          <w:p w:rsidR="00696D82" w:rsidRDefault="00696D82" w:rsidP="00696D82">
            <w:pPr>
              <w:spacing w:before="150" w:after="150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Методические указания</w:t>
            </w:r>
          </w:p>
        </w:tc>
      </w:tr>
      <w:tr w:rsidR="00383C0A" w:rsidTr="008C0A56">
        <w:tc>
          <w:tcPr>
            <w:tcW w:w="2836" w:type="dxa"/>
            <w:vMerge w:val="restart"/>
          </w:tcPr>
          <w:p w:rsidR="00383C0A" w:rsidRDefault="00383C0A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Задача</w:t>
            </w:r>
            <w:proofErr w:type="gramStart"/>
            <w:r w:rsidRPr="00C17F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proofErr w:type="gramEnd"/>
            <w:r w:rsidRPr="00C17F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Создать у </w:t>
            </w:r>
            <w:proofErr w:type="gramStart"/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занимающихся</w:t>
            </w:r>
            <w:proofErr w:type="gramEnd"/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представление о технике барьерного бега.</w:t>
            </w:r>
          </w:p>
        </w:tc>
        <w:tc>
          <w:tcPr>
            <w:tcW w:w="3686" w:type="dxa"/>
          </w:tcPr>
          <w:p w:rsidR="00383C0A" w:rsidRPr="00C17F55" w:rsidRDefault="00383C0A" w:rsidP="00C17F55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1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Краткий рассказ о барьерном беге и правилах соревнований</w:t>
            </w:r>
            <w:r w:rsidR="00CB2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(лучше видео)</w:t>
            </w:r>
            <w:r w:rsidRPr="00C1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</w:tcPr>
          <w:p w:rsidR="00383C0A" w:rsidRDefault="00383C0A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должен быть образным, интересным и занимать не более 5 мин.</w:t>
            </w:r>
          </w:p>
        </w:tc>
      </w:tr>
      <w:tr w:rsidR="00383C0A" w:rsidTr="008C0A56">
        <w:tc>
          <w:tcPr>
            <w:tcW w:w="2836" w:type="dxa"/>
            <w:vMerge/>
          </w:tcPr>
          <w:p w:rsidR="00383C0A" w:rsidRDefault="00383C0A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83C0A" w:rsidRDefault="00383C0A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1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техники барьерного бега</w:t>
            </w:r>
            <w:r w:rsidR="00C87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8751B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ИКТ.</w:t>
            </w:r>
          </w:p>
        </w:tc>
        <w:tc>
          <w:tcPr>
            <w:tcW w:w="5103" w:type="dxa"/>
          </w:tcPr>
          <w:p w:rsidR="00383C0A" w:rsidRDefault="00383C0A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показать технику бега сбоку, используя различную скорость передвижения.</w:t>
            </w:r>
          </w:p>
        </w:tc>
      </w:tr>
      <w:tr w:rsidR="00383C0A" w:rsidTr="008C0A56">
        <w:tc>
          <w:tcPr>
            <w:tcW w:w="2836" w:type="dxa"/>
            <w:vMerge/>
          </w:tcPr>
          <w:p w:rsidR="00383C0A" w:rsidRDefault="00383C0A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83C0A" w:rsidRPr="00696D82" w:rsidRDefault="00383C0A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Демонстрация техники преодоления барьера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383C0A" w:rsidRPr="00696D82" w:rsidRDefault="00383C0A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движения атакующей и толчковой ноги, работу рук при преодолении барьера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C0A56" w:rsidTr="008C0A56">
        <w:tc>
          <w:tcPr>
            <w:tcW w:w="2836" w:type="dxa"/>
            <w:vMerge w:val="restart"/>
          </w:tcPr>
          <w:p w:rsidR="008C0A56" w:rsidRDefault="008C0A56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Задача</w:t>
            </w:r>
            <w:r w:rsidR="00CB22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17F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Pr="00696D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Обучить технике преодоления барьера.</w:t>
            </w:r>
          </w:p>
        </w:tc>
        <w:tc>
          <w:tcPr>
            <w:tcW w:w="8789" w:type="dxa"/>
            <w:gridSpan w:val="2"/>
          </w:tcPr>
          <w:p w:rsidR="008C0A56" w:rsidRDefault="00CB228A" w:rsidP="00CB228A">
            <w:pPr>
              <w:spacing w:before="150" w:after="150"/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</w:t>
            </w:r>
            <w:r w:rsidR="008C0A56" w:rsidRPr="008C0A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Упражнения для обучения технике преодоления барьера на месте:</w:t>
            </w:r>
          </w:p>
        </w:tc>
      </w:tr>
      <w:tr w:rsidR="00C17F55" w:rsidTr="008C0A56">
        <w:tc>
          <w:tcPr>
            <w:tcW w:w="2836" w:type="dxa"/>
            <w:vMerge/>
          </w:tcPr>
          <w:p w:rsidR="00C17F55" w:rsidRDefault="00C17F55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C17F55" w:rsidRPr="00696D82" w:rsidRDefault="00C17F55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Стоя в упоре у стены сбоку от барьера (планка барьера находится в 1 м от стены, параллельна стене) проносить толчковую ногу над барьером.</w:t>
            </w:r>
          </w:p>
        </w:tc>
        <w:tc>
          <w:tcPr>
            <w:tcW w:w="5103" w:type="dxa"/>
            <w:vAlign w:val="center"/>
          </w:tcPr>
          <w:p w:rsidR="00C17F55" w:rsidRPr="00696D82" w:rsidRDefault="00C17F55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Упираться руками в стену на уровне груди, стопа маховой ноги находится напротив планки барьера. Пронося толчковую ногу над барьером, отводить ее коленом в сторону, заканчивать пронос касанием коленом стены перед собой на уровне пояса</w:t>
            </w:r>
            <w:r w:rsidR="00383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17F55" w:rsidTr="008C0A56">
        <w:tc>
          <w:tcPr>
            <w:tcW w:w="2836" w:type="dxa"/>
            <w:vMerge/>
          </w:tcPr>
          <w:p w:rsidR="00C17F55" w:rsidRDefault="00C17F55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C17F55" w:rsidRPr="00696D82" w:rsidRDefault="00C17F55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Из такого же исходного положения, но планка барьера перпендикулярна стене, скользить стопой толчковой ноги по наклонной поверхности барьера с последующим </w:t>
            </w: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выносом ее вперед.</w:t>
            </w:r>
          </w:p>
        </w:tc>
        <w:tc>
          <w:tcPr>
            <w:tcW w:w="5103" w:type="dxa"/>
            <w:vAlign w:val="center"/>
          </w:tcPr>
          <w:p w:rsidR="00C17F55" w:rsidRPr="00696D82" w:rsidRDefault="00C17F55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Обратить внимание на то, чтобы опорная нога не сгибалась в коленном и тазобедренном суставах и поднималась на носок в момент касания стены коленом толчковой ноги</w:t>
            </w:r>
            <w:r w:rsidR="00383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C0A56" w:rsidTr="008C0A56">
        <w:tc>
          <w:tcPr>
            <w:tcW w:w="2836" w:type="dxa"/>
            <w:vMerge/>
          </w:tcPr>
          <w:p w:rsidR="008C0A56" w:rsidRDefault="008C0A56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8C0A56" w:rsidRPr="00696D82" w:rsidRDefault="008C0A56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Имитация атаки барьера, поставленного у стены.</w:t>
            </w:r>
          </w:p>
        </w:tc>
        <w:tc>
          <w:tcPr>
            <w:tcW w:w="5103" w:type="dxa"/>
            <w:vAlign w:val="center"/>
          </w:tcPr>
          <w:p w:rsidR="008C0A56" w:rsidRPr="00696D82" w:rsidRDefault="008C0A56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Толчковая нога находится на расстоянии 80-100 см от стены. При атаке бедро маховой ноги поднимается чуть выше уровня барьера, после чего производится быстрое ее разгибание в коленном суставе и стопа упирается в стену чуть выше барьера, при этом разноименная ей рука также касается стены на этой же высоте.</w:t>
            </w:r>
          </w:p>
        </w:tc>
      </w:tr>
      <w:tr w:rsidR="008C0A56" w:rsidTr="008C0A56">
        <w:tc>
          <w:tcPr>
            <w:tcW w:w="2836" w:type="dxa"/>
          </w:tcPr>
          <w:p w:rsidR="008C0A56" w:rsidRDefault="008C0A56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8C0A56" w:rsidRPr="00696D82" w:rsidRDefault="008C0A56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Подскоки на толчковой ноге, удерживая маховую ногу под прямым углом, разгибая и сгибая ее в коленном суставе при каждом подскоке.</w:t>
            </w:r>
          </w:p>
        </w:tc>
        <w:tc>
          <w:tcPr>
            <w:tcW w:w="5103" w:type="dxa"/>
            <w:vAlign w:val="center"/>
          </w:tcPr>
          <w:p w:rsidR="008C0A56" w:rsidRPr="00696D82" w:rsidRDefault="008C0A56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Разноименная маховой ноге рука выпрямлена вперед и во время разгибания маховой ноги в коленном суставе касается носка.</w:t>
            </w:r>
          </w:p>
        </w:tc>
      </w:tr>
      <w:tr w:rsidR="008C0A56" w:rsidTr="008C0A56">
        <w:tc>
          <w:tcPr>
            <w:tcW w:w="2836" w:type="dxa"/>
          </w:tcPr>
          <w:p w:rsidR="008C0A56" w:rsidRDefault="008C0A56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8C0A56" w:rsidRPr="00696D82" w:rsidRDefault="008C0A56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Сидя на «коне» в положении широкого шага, одновременно с опусканием маховой ноги перенести толчковую ногу через снаряд.</w:t>
            </w:r>
          </w:p>
        </w:tc>
        <w:tc>
          <w:tcPr>
            <w:tcW w:w="5103" w:type="dxa"/>
            <w:vAlign w:val="center"/>
          </w:tcPr>
          <w:p w:rsidR="008C0A56" w:rsidRPr="00696D82" w:rsidRDefault="008C0A56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Разноименная маховой ноге рука выпрямлена вперед, одноименная же опирается на «коня».</w:t>
            </w:r>
          </w:p>
        </w:tc>
      </w:tr>
      <w:tr w:rsidR="008C0A56" w:rsidTr="008C0A56">
        <w:tc>
          <w:tcPr>
            <w:tcW w:w="2836" w:type="dxa"/>
            <w:vMerge w:val="restart"/>
          </w:tcPr>
          <w:p w:rsidR="008C0A56" w:rsidRDefault="008C0A56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Задача</w:t>
            </w:r>
            <w:proofErr w:type="gramStart"/>
            <w:r w:rsidRPr="00C17F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proofErr w:type="gramEnd"/>
            <w:r w:rsidRPr="00696D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Обучить технике преодоления барьера.</w:t>
            </w:r>
          </w:p>
        </w:tc>
        <w:tc>
          <w:tcPr>
            <w:tcW w:w="8789" w:type="dxa"/>
            <w:gridSpan w:val="2"/>
            <w:vAlign w:val="center"/>
          </w:tcPr>
          <w:p w:rsidR="008C0A56" w:rsidRPr="008C0A56" w:rsidRDefault="008C0A56" w:rsidP="008C0A5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C0A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Упражнения для обучения технике преодоления барьера в ходьбе и в беге с высоким подниманием бедра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</w:tc>
      </w:tr>
      <w:tr w:rsidR="001649A3" w:rsidTr="008C0A56">
        <w:tc>
          <w:tcPr>
            <w:tcW w:w="2836" w:type="dxa"/>
            <w:vMerge/>
          </w:tcPr>
          <w:p w:rsidR="001649A3" w:rsidRDefault="001649A3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1649A3" w:rsidRPr="00696D82" w:rsidRDefault="001649A3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Пронос толчковой ноги над барьером в ходьбе сбоку от барьеров, то же в беге с высоким подниманием бедра.</w:t>
            </w:r>
          </w:p>
        </w:tc>
        <w:tc>
          <w:tcPr>
            <w:tcW w:w="5103" w:type="dxa"/>
            <w:vAlign w:val="center"/>
          </w:tcPr>
          <w:p w:rsidR="001649A3" w:rsidRPr="00696D82" w:rsidRDefault="001649A3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держать вперед, кисти – в замок. Следить за тем, чтобы толчковая нога после проноса над барьером двигалась вперед-вверх.</w:t>
            </w:r>
          </w:p>
        </w:tc>
      </w:tr>
      <w:tr w:rsidR="001649A3" w:rsidTr="008C0A56">
        <w:tc>
          <w:tcPr>
            <w:tcW w:w="2836" w:type="dxa"/>
            <w:vMerge/>
          </w:tcPr>
          <w:p w:rsidR="001649A3" w:rsidRDefault="001649A3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1649A3" w:rsidRPr="00696D82" w:rsidRDefault="001649A3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Пронос маховой ноги над барьером в ходьбе сбоку от барьеров, то же в беге с высоким подниманием бедра.</w:t>
            </w:r>
          </w:p>
        </w:tc>
        <w:tc>
          <w:tcPr>
            <w:tcW w:w="5103" w:type="dxa"/>
            <w:vAlign w:val="center"/>
          </w:tcPr>
          <w:p w:rsidR="001649A3" w:rsidRPr="00696D82" w:rsidRDefault="001649A3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опускания маховой ноги за барьер туловище не отклонять назад.</w:t>
            </w:r>
          </w:p>
        </w:tc>
      </w:tr>
      <w:tr w:rsidR="001649A3" w:rsidTr="008C0A56">
        <w:tc>
          <w:tcPr>
            <w:tcW w:w="2836" w:type="dxa"/>
            <w:vMerge/>
          </w:tcPr>
          <w:p w:rsidR="001649A3" w:rsidRDefault="001649A3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1649A3" w:rsidRPr="00696D82" w:rsidRDefault="001649A3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Ходьба через середину барьеров, то же в беге с высоким подниманием бедра.</w:t>
            </w:r>
          </w:p>
        </w:tc>
        <w:tc>
          <w:tcPr>
            <w:tcW w:w="5103" w:type="dxa"/>
            <w:vAlign w:val="center"/>
          </w:tcPr>
          <w:p w:rsidR="001649A3" w:rsidRPr="00696D82" w:rsidRDefault="001649A3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между барьерами – 100-120 см – для ходьбы через 1 шаг. Обращать внимание на работу рук, особенно на отведение атакующей руки после атаки направлением вниз-назад кистью внутрь, локтем наружу.</w:t>
            </w:r>
          </w:p>
        </w:tc>
      </w:tr>
      <w:tr w:rsidR="00D35310" w:rsidTr="008C0A56">
        <w:tc>
          <w:tcPr>
            <w:tcW w:w="2836" w:type="dxa"/>
          </w:tcPr>
          <w:p w:rsidR="00D35310" w:rsidRDefault="00D35310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D35310" w:rsidRPr="0008327D" w:rsidRDefault="00D35310" w:rsidP="00D35310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166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Ходьба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барьеры</w:t>
            </w:r>
            <w:r w:rsidRPr="00D3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35310" w:rsidRPr="0008327D" w:rsidRDefault="00D35310" w:rsidP="00D35310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л</w:t>
            </w:r>
            <w:r w:rsidRPr="00D3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евым</w:t>
            </w:r>
          </w:p>
          <w:p w:rsidR="00D35310" w:rsidRPr="00696D82" w:rsidRDefault="00D35310" w:rsidP="00D353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</w:t>
            </w:r>
            <w:r w:rsidRPr="00D3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равым</w:t>
            </w:r>
          </w:p>
        </w:tc>
        <w:tc>
          <w:tcPr>
            <w:tcW w:w="5103" w:type="dxa"/>
            <w:vAlign w:val="center"/>
          </w:tcPr>
          <w:p w:rsidR="00D35310" w:rsidRPr="00D35310" w:rsidRDefault="00D35310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стоп на носок. Руки работают как при входе на барьер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66A54" w:rsidTr="008C0A56">
        <w:tc>
          <w:tcPr>
            <w:tcW w:w="2836" w:type="dxa"/>
          </w:tcPr>
          <w:p w:rsidR="00166A54" w:rsidRDefault="00166A54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166A54" w:rsidRPr="00166A54" w:rsidRDefault="00166A54" w:rsidP="00166A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16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через барьеры с чередованием ног спиной вперед</w:t>
            </w:r>
          </w:p>
        </w:tc>
        <w:tc>
          <w:tcPr>
            <w:tcW w:w="5103" w:type="dxa"/>
            <w:vAlign w:val="center"/>
          </w:tcPr>
          <w:p w:rsidR="00166A54" w:rsidRPr="00166A54" w:rsidRDefault="00166A54" w:rsidP="00166A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Смотреть через правое плечо. Постановка стоп на носок.</w:t>
            </w:r>
          </w:p>
        </w:tc>
      </w:tr>
      <w:tr w:rsidR="00166A54" w:rsidTr="008C0A56">
        <w:tc>
          <w:tcPr>
            <w:tcW w:w="2836" w:type="dxa"/>
          </w:tcPr>
          <w:p w:rsidR="00166A54" w:rsidRDefault="00166A54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166A54" w:rsidRDefault="00166A54" w:rsidP="00EF3D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16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</w:t>
            </w:r>
            <w:r w:rsidR="00EF3D20" w:rsidRPr="0016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барьеры</w:t>
            </w:r>
            <w:r w:rsidR="00EF3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16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Правая толчковая, левая маховая</w:t>
            </w:r>
            <w:r w:rsidR="00EF3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16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Левая толчковая, правая маховая</w:t>
            </w:r>
            <w:r w:rsidR="00EF3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166A54" w:rsidRPr="00EF3D20" w:rsidRDefault="00EF3D20" w:rsidP="00166A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 за свободой движения. Руки работают как при входе на барьер.</w:t>
            </w:r>
            <w:r w:rsidRPr="00EF3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Постановка стоп на носок.</w:t>
            </w:r>
          </w:p>
        </w:tc>
      </w:tr>
      <w:tr w:rsidR="00EF3D20" w:rsidTr="008C0A56">
        <w:tc>
          <w:tcPr>
            <w:tcW w:w="2836" w:type="dxa"/>
          </w:tcPr>
          <w:p w:rsidR="00EF3D20" w:rsidRDefault="00EF3D20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EF3D20" w:rsidRDefault="00EF3D20" w:rsidP="00EF3D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r w:rsidRPr="00EF3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через барьеры с чередованием ног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EF3D20" w:rsidRPr="00EF3D20" w:rsidRDefault="00EF3D20" w:rsidP="00EF3D20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F3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 за свободой движения.</w:t>
            </w:r>
          </w:p>
          <w:p w:rsidR="00EF3D20" w:rsidRPr="00EF3D20" w:rsidRDefault="00EF3D20" w:rsidP="00EF3D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стоп на носок.</w:t>
            </w:r>
            <w:r w:rsidRPr="00EF3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работают широко.</w:t>
            </w:r>
          </w:p>
        </w:tc>
      </w:tr>
      <w:tr w:rsidR="001649A3" w:rsidTr="008C0A56">
        <w:tc>
          <w:tcPr>
            <w:tcW w:w="2836" w:type="dxa"/>
          </w:tcPr>
          <w:p w:rsidR="001649A3" w:rsidRDefault="001649A3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49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Задача 3.</w:t>
            </w: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Обучить ритмичному бегу с барьерами</w:t>
            </w:r>
            <w:r w:rsidR="00383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vAlign w:val="center"/>
          </w:tcPr>
          <w:p w:rsidR="001649A3" w:rsidRPr="00696D82" w:rsidRDefault="001649A3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Повторный бег на отрезках 30-50 м в ритме барьерного бега (3 обычных шага, 1 – длинный).</w:t>
            </w:r>
          </w:p>
        </w:tc>
        <w:tc>
          <w:tcPr>
            <w:tcW w:w="5103" w:type="dxa"/>
            <w:vAlign w:val="center"/>
          </w:tcPr>
          <w:p w:rsidR="001649A3" w:rsidRPr="00696D82" w:rsidRDefault="001649A3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 бега следующий: первые 3 шага одинаковы по времени, четвертый – быстрее.</w:t>
            </w:r>
          </w:p>
        </w:tc>
      </w:tr>
      <w:tr w:rsidR="001649A3" w:rsidTr="00F85D94">
        <w:tc>
          <w:tcPr>
            <w:tcW w:w="2836" w:type="dxa"/>
            <w:tcBorders>
              <w:top w:val="nil"/>
            </w:tcBorders>
          </w:tcPr>
          <w:p w:rsidR="001649A3" w:rsidRDefault="001649A3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1649A3" w:rsidRPr="00696D82" w:rsidRDefault="001649A3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Бег с пониженными барьерами, установленными на доступном для занимающихся расстоянии.</w:t>
            </w:r>
          </w:p>
        </w:tc>
        <w:tc>
          <w:tcPr>
            <w:tcW w:w="5103" w:type="dxa"/>
            <w:vAlign w:val="center"/>
          </w:tcPr>
          <w:p w:rsidR="001649A3" w:rsidRPr="00696D82" w:rsidRDefault="001649A3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то, что сокращение последнего перед отталкиванием на барьер шага происходит за счет постановки ноги как можно ближе к проекции ОЦМТ с передней части стопы.</w:t>
            </w:r>
          </w:p>
        </w:tc>
      </w:tr>
      <w:tr w:rsidR="00F85D94" w:rsidTr="008C0A56">
        <w:tc>
          <w:tcPr>
            <w:tcW w:w="2836" w:type="dxa"/>
            <w:vMerge w:val="restart"/>
          </w:tcPr>
          <w:p w:rsidR="00F85D94" w:rsidRDefault="00F85D94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49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Задача 4.</w:t>
            </w: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Обучить технике низкого старта и стартового разгона с преодолением первого и последующих барьеров</w:t>
            </w:r>
            <w:r w:rsidR="00383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vAlign w:val="center"/>
          </w:tcPr>
          <w:p w:rsidR="00F85D94" w:rsidRPr="00696D82" w:rsidRDefault="00F85D94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Бег с низкого старта по дорожке, расположенной рядом с установленными барьерами с имитацией преодоления барьеров.</w:t>
            </w:r>
          </w:p>
        </w:tc>
        <w:tc>
          <w:tcPr>
            <w:tcW w:w="5103" w:type="dxa"/>
            <w:vAlign w:val="center"/>
          </w:tcPr>
          <w:p w:rsidR="00F85D94" w:rsidRPr="00696D82" w:rsidRDefault="00F85D94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ритм бега до первого барьера и точное попадание на место отталкивания на барьер.</w:t>
            </w:r>
          </w:p>
        </w:tc>
      </w:tr>
      <w:tr w:rsidR="00F85D94" w:rsidTr="008C0A56">
        <w:tc>
          <w:tcPr>
            <w:tcW w:w="2836" w:type="dxa"/>
            <w:vMerge/>
          </w:tcPr>
          <w:p w:rsidR="00F85D94" w:rsidRDefault="00F85D94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F85D94" w:rsidRPr="00696D82" w:rsidRDefault="00F85D94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Бег с низкого старта с преодолением первого барьера.</w:t>
            </w:r>
          </w:p>
        </w:tc>
        <w:tc>
          <w:tcPr>
            <w:tcW w:w="5103" w:type="dxa"/>
            <w:vAlign w:val="center"/>
          </w:tcPr>
          <w:p w:rsidR="00F85D94" w:rsidRPr="00696D82" w:rsidRDefault="00F85D94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Выпрямление туловища при беге с низкого старта в барьерном беге более быстрое, чем в гладком беге.</w:t>
            </w:r>
          </w:p>
        </w:tc>
      </w:tr>
      <w:tr w:rsidR="00F85D94" w:rsidTr="008C0A56">
        <w:tc>
          <w:tcPr>
            <w:tcW w:w="2836" w:type="dxa"/>
            <w:vMerge/>
          </w:tcPr>
          <w:p w:rsidR="00F85D94" w:rsidRDefault="00F85D94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F85D94" w:rsidRPr="00696D82" w:rsidRDefault="00F85D94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Бег с низкого старта с преодолением двух и более барьеров, установленных на доступном </w:t>
            </w:r>
            <w:proofErr w:type="gramStart"/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занимающихся расстоянии.</w:t>
            </w:r>
          </w:p>
        </w:tc>
        <w:tc>
          <w:tcPr>
            <w:tcW w:w="5103" w:type="dxa"/>
            <w:vAlign w:val="center"/>
          </w:tcPr>
          <w:p w:rsidR="00F85D94" w:rsidRPr="00696D82" w:rsidRDefault="00F85D94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продолжение наращивания скорости после преодоления первого барьера.</w:t>
            </w:r>
          </w:p>
        </w:tc>
      </w:tr>
      <w:tr w:rsidR="00F85D94" w:rsidTr="008C0A56">
        <w:tc>
          <w:tcPr>
            <w:tcW w:w="2836" w:type="dxa"/>
            <w:vMerge w:val="restart"/>
          </w:tcPr>
          <w:p w:rsidR="00F85D94" w:rsidRDefault="00F85D94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49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Задача 5.</w:t>
            </w: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Обучить технике барьерного бега в целом, совершенствование техники</w:t>
            </w:r>
            <w:r w:rsidR="00383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vAlign w:val="center"/>
          </w:tcPr>
          <w:p w:rsidR="00F85D94" w:rsidRPr="00696D82" w:rsidRDefault="00F85D94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Многократное выполнение упражнений барьериста.</w:t>
            </w:r>
          </w:p>
        </w:tc>
        <w:tc>
          <w:tcPr>
            <w:tcW w:w="5103" w:type="dxa"/>
            <w:vAlign w:val="center"/>
          </w:tcPr>
          <w:p w:rsidR="00F85D94" w:rsidRPr="00696D82" w:rsidRDefault="00F85D94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отдельных элементов преодоления барьера, исправление индивидуальных погрешностей.</w:t>
            </w:r>
          </w:p>
        </w:tc>
      </w:tr>
      <w:tr w:rsidR="00F85D94" w:rsidTr="008C0A56">
        <w:tc>
          <w:tcPr>
            <w:tcW w:w="2836" w:type="dxa"/>
            <w:vMerge/>
          </w:tcPr>
          <w:p w:rsidR="00F85D94" w:rsidRDefault="00F85D94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F85D94" w:rsidRPr="00696D82" w:rsidRDefault="00F85D94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Бег с барьерами различной высоты.</w:t>
            </w:r>
          </w:p>
        </w:tc>
        <w:tc>
          <w:tcPr>
            <w:tcW w:w="5103" w:type="dxa"/>
            <w:vAlign w:val="center"/>
          </w:tcPr>
          <w:p w:rsidR="00F85D94" w:rsidRPr="00696D82" w:rsidRDefault="00F85D94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то, что с увеличением высоты барьеров должно сохраняться направление атаки – вперед, а не вверх.</w:t>
            </w:r>
          </w:p>
        </w:tc>
      </w:tr>
      <w:tr w:rsidR="00F85D94" w:rsidTr="008C0A56">
        <w:tc>
          <w:tcPr>
            <w:tcW w:w="2836" w:type="dxa"/>
            <w:vMerge/>
          </w:tcPr>
          <w:p w:rsidR="00F85D94" w:rsidRDefault="00F85D94" w:rsidP="00696D82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F85D94" w:rsidRPr="00696D82" w:rsidRDefault="00F85D94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Бег с барьерами, расставленными на </w:t>
            </w: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увеличенном расстоянии (в 5 шагов).</w:t>
            </w:r>
          </w:p>
        </w:tc>
        <w:tc>
          <w:tcPr>
            <w:tcW w:w="5103" w:type="dxa"/>
            <w:vAlign w:val="center"/>
          </w:tcPr>
          <w:p w:rsidR="00F85D94" w:rsidRPr="00696D82" w:rsidRDefault="00F85D94" w:rsidP="006F5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Упражнение – для увеличения скорости преодоления барьера, поэтому </w:t>
            </w:r>
            <w:r w:rsidRPr="00696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выполняется после тщательной разминки в начале тренировочного занятия.</w:t>
            </w:r>
          </w:p>
        </w:tc>
      </w:tr>
    </w:tbl>
    <w:p w:rsidR="00696D82" w:rsidRDefault="00696D82" w:rsidP="00696D82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3EA" w:rsidRDefault="00DC03EA" w:rsidP="00A131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DC03EA" w:rsidRDefault="00DC03EA" w:rsidP="00DC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DC03EA" w:rsidRPr="000C130A" w:rsidRDefault="00DC03EA" w:rsidP="00DC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Типичные ошибки при обучении технике барьерного бега и рекомендации по их исправлению</w:t>
      </w:r>
      <w:r w:rsidRPr="000C13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Style w:val="a3"/>
        <w:tblW w:w="11057" w:type="dxa"/>
        <w:tblInd w:w="-1026" w:type="dxa"/>
        <w:tblLook w:val="04A0"/>
      </w:tblPr>
      <w:tblGrid>
        <w:gridCol w:w="5811"/>
        <w:gridCol w:w="5246"/>
      </w:tblGrid>
      <w:tr w:rsidR="00DC03EA" w:rsidTr="00DC03EA">
        <w:tc>
          <w:tcPr>
            <w:tcW w:w="5811" w:type="dxa"/>
          </w:tcPr>
          <w:p w:rsidR="00DC03EA" w:rsidRDefault="00DC03EA" w:rsidP="00DC0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Ошибки</w:t>
            </w:r>
          </w:p>
        </w:tc>
        <w:tc>
          <w:tcPr>
            <w:tcW w:w="5246" w:type="dxa"/>
          </w:tcPr>
          <w:p w:rsidR="00DC03EA" w:rsidRDefault="00DC03EA" w:rsidP="00DC0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Исправление ошибок</w:t>
            </w:r>
          </w:p>
        </w:tc>
      </w:tr>
      <w:tr w:rsidR="00DC03EA" w:rsidTr="00DC03EA">
        <w:tc>
          <w:tcPr>
            <w:tcW w:w="5811" w:type="dxa"/>
          </w:tcPr>
          <w:p w:rsidR="00DC03EA" w:rsidRPr="000C130A" w:rsidRDefault="00DC03EA" w:rsidP="006F53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C13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1. Неуверенность и боязнь преодоления барьеров.</w:t>
            </w:r>
          </w:p>
        </w:tc>
        <w:tc>
          <w:tcPr>
            <w:tcW w:w="5246" w:type="dxa"/>
          </w:tcPr>
          <w:p w:rsidR="00DC03EA" w:rsidRPr="000C130A" w:rsidRDefault="00DC03EA" w:rsidP="006F53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C13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Обеспечить </w:t>
            </w:r>
            <w:proofErr w:type="gramStart"/>
            <w:r w:rsidRPr="000C13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оптимальные</w:t>
            </w:r>
            <w:proofErr w:type="gramEnd"/>
            <w:r w:rsidRPr="000C13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занимающихся расстояние и высоту барьеров.</w:t>
            </w:r>
          </w:p>
        </w:tc>
      </w:tr>
      <w:tr w:rsidR="00DC03EA" w:rsidTr="00DC03EA">
        <w:tc>
          <w:tcPr>
            <w:tcW w:w="5811" w:type="dxa"/>
          </w:tcPr>
          <w:p w:rsidR="00DC03EA" w:rsidRPr="000C130A" w:rsidRDefault="00DC03EA" w:rsidP="006F53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C13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2. В атаке на барьер – поднимание прямой маховой ноги.</w:t>
            </w:r>
          </w:p>
        </w:tc>
        <w:tc>
          <w:tcPr>
            <w:tcW w:w="5246" w:type="dxa"/>
          </w:tcPr>
          <w:p w:rsidR="00DC03EA" w:rsidRPr="000C130A" w:rsidRDefault="00DC03EA" w:rsidP="006F53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C13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0C13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Выполнение атаки в стену или на горку матов с акцентированным выпрямлением ноги в коленном суставе после сгибания ее в тазобедренном</w:t>
            </w:r>
            <w:proofErr w:type="gramEnd"/>
          </w:p>
        </w:tc>
      </w:tr>
      <w:tr w:rsidR="00DC03EA" w:rsidTr="00DC03EA">
        <w:tc>
          <w:tcPr>
            <w:tcW w:w="5811" w:type="dxa"/>
          </w:tcPr>
          <w:p w:rsidR="00DC03EA" w:rsidRPr="000C130A" w:rsidRDefault="00DC03EA" w:rsidP="006F53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C13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3. Недостаточное отведение толчковой ноги в сторону во время перехода через барьер.</w:t>
            </w:r>
          </w:p>
        </w:tc>
        <w:tc>
          <w:tcPr>
            <w:tcW w:w="5246" w:type="dxa"/>
          </w:tcPr>
          <w:p w:rsidR="00DC03EA" w:rsidRPr="000C130A" w:rsidRDefault="00DC03EA" w:rsidP="006F53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C13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Выполнять упражнения для развития подвижности в тазобедренном суставе.</w:t>
            </w:r>
          </w:p>
        </w:tc>
      </w:tr>
      <w:tr w:rsidR="00DC03EA" w:rsidTr="00DC03EA">
        <w:tc>
          <w:tcPr>
            <w:tcW w:w="5811" w:type="dxa"/>
          </w:tcPr>
          <w:p w:rsidR="00DC03EA" w:rsidRPr="000C130A" w:rsidRDefault="00DC03EA" w:rsidP="006F53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C13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4. Поднятие стопы толчковой ноги выше колена во время переноса ее через барьер.</w:t>
            </w:r>
          </w:p>
        </w:tc>
        <w:tc>
          <w:tcPr>
            <w:tcW w:w="5246" w:type="dxa"/>
          </w:tcPr>
          <w:p w:rsidR="00DC03EA" w:rsidRPr="000C130A" w:rsidRDefault="00DC03EA" w:rsidP="006F53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C13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Многократное выполнение упражнений барьериста у стены и в движении шагом.</w:t>
            </w:r>
          </w:p>
        </w:tc>
      </w:tr>
      <w:tr w:rsidR="00DC03EA" w:rsidTr="00DC03EA">
        <w:tc>
          <w:tcPr>
            <w:tcW w:w="5811" w:type="dxa"/>
          </w:tcPr>
          <w:p w:rsidR="00DC03EA" w:rsidRPr="000C130A" w:rsidRDefault="00DC03EA" w:rsidP="006F53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C13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5. Прыжок через барьер.</w:t>
            </w:r>
          </w:p>
        </w:tc>
        <w:tc>
          <w:tcPr>
            <w:tcW w:w="5246" w:type="dxa"/>
          </w:tcPr>
          <w:p w:rsidR="00DC03EA" w:rsidRPr="000C130A" w:rsidRDefault="00DC03EA" w:rsidP="006F53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C13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Увеличить расстояние от места отталкивания до барьера, выполнять атаку барьера с акцентированным наклоном туловища вперед.</w:t>
            </w:r>
          </w:p>
        </w:tc>
      </w:tr>
      <w:tr w:rsidR="009E73EB" w:rsidTr="00DC03EA">
        <w:tc>
          <w:tcPr>
            <w:tcW w:w="5811" w:type="dxa"/>
          </w:tcPr>
          <w:p w:rsidR="009E73EB" w:rsidRPr="000C130A" w:rsidRDefault="009E73EB" w:rsidP="006F53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C13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6. Зависание над барьером. Короткий и пассивный первый шаг за барьером.</w:t>
            </w:r>
          </w:p>
        </w:tc>
        <w:tc>
          <w:tcPr>
            <w:tcW w:w="5246" w:type="dxa"/>
          </w:tcPr>
          <w:p w:rsidR="009E73EB" w:rsidRPr="000C130A" w:rsidRDefault="009E73EB" w:rsidP="006F53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C13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Пронос толчковой ноги над барьером у стены с ускорением ее движения. Бег через низкие барьеры в один шаг.</w:t>
            </w:r>
          </w:p>
        </w:tc>
      </w:tr>
      <w:tr w:rsidR="009E73EB" w:rsidTr="00DC03EA">
        <w:tc>
          <w:tcPr>
            <w:tcW w:w="5811" w:type="dxa"/>
          </w:tcPr>
          <w:p w:rsidR="009E73EB" w:rsidRPr="000C130A" w:rsidRDefault="009E73EB" w:rsidP="006F53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C13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7. Неточный подход к первому и последующим барьерам.</w:t>
            </w:r>
          </w:p>
        </w:tc>
        <w:tc>
          <w:tcPr>
            <w:tcW w:w="5246" w:type="dxa"/>
          </w:tcPr>
          <w:p w:rsidR="009E73EB" w:rsidRPr="000C130A" w:rsidRDefault="009E73EB" w:rsidP="006F53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C13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Бег по отметкам.</w:t>
            </w:r>
          </w:p>
        </w:tc>
      </w:tr>
      <w:tr w:rsidR="009E73EB" w:rsidTr="00DC03EA">
        <w:tc>
          <w:tcPr>
            <w:tcW w:w="5811" w:type="dxa"/>
          </w:tcPr>
          <w:p w:rsidR="009E73EB" w:rsidRPr="000C130A" w:rsidRDefault="009E73EB" w:rsidP="006F53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C13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8. Несогласованные движения рук и ног в беге.</w:t>
            </w:r>
          </w:p>
        </w:tc>
        <w:tc>
          <w:tcPr>
            <w:tcW w:w="5246" w:type="dxa"/>
          </w:tcPr>
          <w:p w:rsidR="009E73EB" w:rsidRPr="000C130A" w:rsidRDefault="009E73EB" w:rsidP="006F53C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C13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Выполнение специальных упражнений барьериста с обеих ног с постепенным увеличением скорости.</w:t>
            </w:r>
          </w:p>
        </w:tc>
      </w:tr>
    </w:tbl>
    <w:p w:rsidR="00696D82" w:rsidRPr="00696D82" w:rsidRDefault="00696D82" w:rsidP="00696D82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666C4" w:rsidRDefault="00B666C4" w:rsidP="00B666C4">
      <w:pPr>
        <w:ind w:firstLine="284"/>
        <w:jc w:val="center"/>
        <w:rPr>
          <w:b/>
        </w:rPr>
      </w:pPr>
    </w:p>
    <w:p w:rsidR="00B666C4" w:rsidRDefault="00B666C4" w:rsidP="00B666C4">
      <w:pPr>
        <w:ind w:firstLine="284"/>
        <w:jc w:val="center"/>
        <w:rPr>
          <w:b/>
        </w:rPr>
      </w:pPr>
    </w:p>
    <w:p w:rsidR="00B666C4" w:rsidRPr="00C83C15" w:rsidRDefault="00B666C4" w:rsidP="00C83C15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83C15">
        <w:rPr>
          <w:rFonts w:ascii="Times New Roman" w:hAnsi="Times New Roman" w:cs="Times New Roman"/>
          <w:sz w:val="28"/>
          <w:szCs w:val="28"/>
        </w:rPr>
        <w:lastRenderedPageBreak/>
        <w:t xml:space="preserve"> Литература</w:t>
      </w:r>
    </w:p>
    <w:p w:rsidR="00893E3B" w:rsidRPr="00C83C15" w:rsidRDefault="00893E3B" w:rsidP="00893E3B">
      <w:pPr>
        <w:pStyle w:val="a7"/>
        <w:rPr>
          <w:color w:val="000000"/>
          <w:sz w:val="28"/>
          <w:szCs w:val="28"/>
        </w:rPr>
      </w:pPr>
      <w:r w:rsidRPr="00C83C15">
        <w:rPr>
          <w:color w:val="000000"/>
          <w:sz w:val="28"/>
          <w:szCs w:val="28"/>
        </w:rPr>
        <w:t>1. Алабин В.Г. Организационно-методические основы многолетней тренировки юных легкоатлетов. Учебное пособие. Челябинск, 1977</w:t>
      </w:r>
    </w:p>
    <w:p w:rsidR="00893E3B" w:rsidRPr="00C83C15" w:rsidRDefault="00893E3B" w:rsidP="00893E3B">
      <w:pPr>
        <w:pStyle w:val="a7"/>
        <w:rPr>
          <w:color w:val="000000"/>
          <w:sz w:val="28"/>
          <w:szCs w:val="28"/>
        </w:rPr>
      </w:pPr>
      <w:r w:rsidRPr="00C83C15">
        <w:rPr>
          <w:color w:val="000000"/>
          <w:sz w:val="28"/>
          <w:szCs w:val="28"/>
        </w:rPr>
        <w:t>2. Валик Б.В. Тренерам юных легкоатлетов. М.: Физкультура и спорт, 1974.</w:t>
      </w:r>
    </w:p>
    <w:p w:rsidR="00893E3B" w:rsidRPr="00C83C15" w:rsidRDefault="00893E3B" w:rsidP="00893E3B">
      <w:pPr>
        <w:pStyle w:val="a7"/>
        <w:rPr>
          <w:color w:val="000000"/>
          <w:sz w:val="28"/>
          <w:szCs w:val="28"/>
        </w:rPr>
      </w:pPr>
      <w:r w:rsidRPr="00C83C15">
        <w:rPr>
          <w:color w:val="000000"/>
          <w:sz w:val="28"/>
          <w:szCs w:val="28"/>
        </w:rPr>
        <w:t>3. Дьячков В.М. Совершенствование технического мастерства спортсмена. М., 1972.</w:t>
      </w:r>
    </w:p>
    <w:p w:rsidR="00893E3B" w:rsidRPr="00C83C15" w:rsidRDefault="00893E3B" w:rsidP="00893E3B">
      <w:pPr>
        <w:pStyle w:val="a7"/>
        <w:rPr>
          <w:color w:val="000000"/>
          <w:sz w:val="28"/>
          <w:szCs w:val="28"/>
        </w:rPr>
      </w:pPr>
      <w:r w:rsidRPr="00C83C15">
        <w:rPr>
          <w:color w:val="000000"/>
          <w:sz w:val="28"/>
          <w:szCs w:val="28"/>
        </w:rPr>
        <w:t>4. Книга тренера по легкой атлетике</w:t>
      </w:r>
      <w:proofErr w:type="gramStart"/>
      <w:r w:rsidRPr="00C83C15">
        <w:rPr>
          <w:color w:val="000000"/>
          <w:sz w:val="28"/>
          <w:szCs w:val="28"/>
        </w:rPr>
        <w:t xml:space="preserve"> / П</w:t>
      </w:r>
      <w:proofErr w:type="gramEnd"/>
      <w:r w:rsidRPr="00C83C15">
        <w:rPr>
          <w:color w:val="000000"/>
          <w:sz w:val="28"/>
          <w:szCs w:val="28"/>
        </w:rPr>
        <w:t>од ред. Л.С. Хоменкова. М., 1987.</w:t>
      </w:r>
    </w:p>
    <w:p w:rsidR="00893E3B" w:rsidRPr="00C83C15" w:rsidRDefault="00893E3B" w:rsidP="00893E3B">
      <w:pPr>
        <w:pStyle w:val="a7"/>
        <w:rPr>
          <w:color w:val="000000"/>
          <w:sz w:val="28"/>
          <w:szCs w:val="28"/>
        </w:rPr>
      </w:pPr>
      <w:r w:rsidRPr="00C83C15">
        <w:rPr>
          <w:color w:val="000000"/>
          <w:sz w:val="28"/>
          <w:szCs w:val="28"/>
        </w:rPr>
        <w:t>5. Легкая атлетика</w:t>
      </w:r>
      <w:proofErr w:type="gramStart"/>
      <w:r w:rsidRPr="00C83C15">
        <w:rPr>
          <w:color w:val="000000"/>
          <w:sz w:val="28"/>
          <w:szCs w:val="28"/>
        </w:rPr>
        <w:t xml:space="preserve"> / П</w:t>
      </w:r>
      <w:proofErr w:type="gramEnd"/>
      <w:r w:rsidRPr="00C83C15">
        <w:rPr>
          <w:color w:val="000000"/>
          <w:sz w:val="28"/>
          <w:szCs w:val="28"/>
        </w:rPr>
        <w:t xml:space="preserve">од ред. Н.Г. Озолина, В.И. </w:t>
      </w:r>
      <w:proofErr w:type="spellStart"/>
      <w:r w:rsidRPr="00C83C15">
        <w:rPr>
          <w:color w:val="000000"/>
          <w:sz w:val="28"/>
          <w:szCs w:val="28"/>
        </w:rPr>
        <w:t>Воронкина</w:t>
      </w:r>
      <w:proofErr w:type="spellEnd"/>
      <w:r w:rsidRPr="00C83C15">
        <w:rPr>
          <w:color w:val="000000"/>
          <w:sz w:val="28"/>
          <w:szCs w:val="28"/>
        </w:rPr>
        <w:t>, Ю.Н. Примакова. – М., 1989.</w:t>
      </w:r>
    </w:p>
    <w:p w:rsidR="00893E3B" w:rsidRPr="00C83C15" w:rsidRDefault="00893E3B" w:rsidP="00893E3B">
      <w:pPr>
        <w:rPr>
          <w:rFonts w:ascii="Times New Roman" w:hAnsi="Times New Roman" w:cs="Times New Roman"/>
          <w:sz w:val="28"/>
          <w:szCs w:val="28"/>
        </w:rPr>
      </w:pPr>
      <w:r w:rsidRPr="00C83C15">
        <w:rPr>
          <w:rFonts w:ascii="Times New Roman" w:hAnsi="Times New Roman" w:cs="Times New Roman"/>
          <w:sz w:val="28"/>
          <w:szCs w:val="28"/>
        </w:rPr>
        <w:t>6. .</w:t>
      </w:r>
      <w:proofErr w:type="spellStart"/>
      <w:r w:rsidRPr="00C83C15">
        <w:rPr>
          <w:rFonts w:ascii="Times New Roman" w:hAnsi="Times New Roman" w:cs="Times New Roman"/>
          <w:sz w:val="28"/>
          <w:szCs w:val="28"/>
        </w:rPr>
        <w:t>Кокунов</w:t>
      </w:r>
      <w:proofErr w:type="spellEnd"/>
      <w:r w:rsidRPr="00C83C15">
        <w:rPr>
          <w:rFonts w:ascii="Times New Roman" w:hAnsi="Times New Roman" w:cs="Times New Roman"/>
          <w:sz w:val="28"/>
          <w:szCs w:val="28"/>
        </w:rPr>
        <w:t xml:space="preserve"> В. А. Барьерный бег. В кн.: Легкая атлетика./ Под общ</w:t>
      </w:r>
      <w:proofErr w:type="gramStart"/>
      <w:r w:rsidRPr="00C83C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3C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3C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3C15">
        <w:rPr>
          <w:rFonts w:ascii="Times New Roman" w:hAnsi="Times New Roman" w:cs="Times New Roman"/>
          <w:sz w:val="28"/>
          <w:szCs w:val="28"/>
        </w:rPr>
        <w:t xml:space="preserve">ед. Озолина Н. Г., </w:t>
      </w:r>
      <w:proofErr w:type="spellStart"/>
      <w:r w:rsidRPr="00C83C15">
        <w:rPr>
          <w:rFonts w:ascii="Times New Roman" w:hAnsi="Times New Roman" w:cs="Times New Roman"/>
          <w:sz w:val="28"/>
          <w:szCs w:val="28"/>
        </w:rPr>
        <w:t>Воронкина</w:t>
      </w:r>
      <w:proofErr w:type="spellEnd"/>
      <w:r w:rsidRPr="00C83C15">
        <w:rPr>
          <w:rFonts w:ascii="Times New Roman" w:hAnsi="Times New Roman" w:cs="Times New Roman"/>
          <w:sz w:val="28"/>
          <w:szCs w:val="28"/>
        </w:rPr>
        <w:t xml:space="preserve"> В. И. - М.: Физкультура и спорт, 1979</w:t>
      </w:r>
    </w:p>
    <w:p w:rsidR="008031F0" w:rsidRPr="00696D82" w:rsidRDefault="008031F0" w:rsidP="00696D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31F0" w:rsidRPr="00696D82" w:rsidSect="0080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915A9"/>
    <w:multiLevelType w:val="hybridMultilevel"/>
    <w:tmpl w:val="3C061924"/>
    <w:lvl w:ilvl="0" w:tplc="5238A7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D82"/>
    <w:rsid w:val="001649A3"/>
    <w:rsid w:val="00166A54"/>
    <w:rsid w:val="00216794"/>
    <w:rsid w:val="003811A9"/>
    <w:rsid w:val="00383C0A"/>
    <w:rsid w:val="004C01B1"/>
    <w:rsid w:val="005A38EF"/>
    <w:rsid w:val="00696D82"/>
    <w:rsid w:val="008031F0"/>
    <w:rsid w:val="00831738"/>
    <w:rsid w:val="00893E3B"/>
    <w:rsid w:val="008C0A56"/>
    <w:rsid w:val="009B3323"/>
    <w:rsid w:val="009E313F"/>
    <w:rsid w:val="009E73EB"/>
    <w:rsid w:val="00A13127"/>
    <w:rsid w:val="00A24999"/>
    <w:rsid w:val="00A953F5"/>
    <w:rsid w:val="00B666C4"/>
    <w:rsid w:val="00C17F55"/>
    <w:rsid w:val="00C83C15"/>
    <w:rsid w:val="00C8751B"/>
    <w:rsid w:val="00CB228A"/>
    <w:rsid w:val="00CB3979"/>
    <w:rsid w:val="00D35310"/>
    <w:rsid w:val="00D63478"/>
    <w:rsid w:val="00DA7CEA"/>
    <w:rsid w:val="00DB4CAA"/>
    <w:rsid w:val="00DC03EA"/>
    <w:rsid w:val="00EA4E0E"/>
    <w:rsid w:val="00EF3D20"/>
    <w:rsid w:val="00F00370"/>
    <w:rsid w:val="00F85D94"/>
    <w:rsid w:val="00F9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7F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32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9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2017-05-18T13:46:00Z</dcterms:created>
  <dcterms:modified xsi:type="dcterms:W3CDTF">2020-10-15T13:21:00Z</dcterms:modified>
</cp:coreProperties>
</file>